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D46F80">
      <w:hyperlink r:id="rId4" w:history="1">
        <w:r w:rsidRPr="001C2E45">
          <w:rPr>
            <w:rStyle w:val="a3"/>
          </w:rPr>
          <w:t>https://public.nazk.gov.ua/documents/81674ba7-f194-4bb4-bdab-4469ec78a4de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602250"/>
    <w:rsid w:val="008B2F79"/>
    <w:rsid w:val="00C4028E"/>
    <w:rsid w:val="00D46F80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A5F49-F025-413F-89D3-5323F9F4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81674ba7-f194-4bb4-bdab-4469ec78a4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2024-06-10T12:53:00Z</dcterms:created>
  <dcterms:modified xsi:type="dcterms:W3CDTF">2026-02-24T13:02:00Z</dcterms:modified>
</cp:coreProperties>
</file>